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546466" w14:textId="77777777" w:rsidR="00730861" w:rsidRPr="00730861" w:rsidRDefault="00730861" w:rsidP="00730861">
      <w:pPr>
        <w:pStyle w:val="a3"/>
      </w:pPr>
      <w:r w:rsidRPr="00730861">
        <w:t>Использование элементов программирования в образовании</w:t>
      </w:r>
    </w:p>
    <w:p w14:paraId="0E9C5BA0" w14:textId="77777777" w:rsidR="00730861" w:rsidRPr="00730861" w:rsidRDefault="00730861" w:rsidP="00730861">
      <w:pPr>
        <w:spacing w:line="360" w:lineRule="auto"/>
        <w:ind w:firstLine="567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730861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Современное образование претерпевает значительные изменения под влиянием технологического прогресса. Одним из ключевых аспектов этого процесса стало интегрирование элементов программирования в образовательные программы. Это связано с растущей потребностью в специалистах, обладающих цифровыми навыками, а также с важностью развития критического мышления и навыков решения проблем у учащихся. В данной статье рассмотрим основные преимущества и методы использования программирования в образовательной среде.</w:t>
      </w:r>
    </w:p>
    <w:p w14:paraId="1F73AFF1" w14:textId="77777777" w:rsidR="00730861" w:rsidRPr="00730861" w:rsidRDefault="00730861" w:rsidP="00730861">
      <w:pPr>
        <w:pStyle w:val="a3"/>
        <w:rPr>
          <w:sz w:val="40"/>
          <w:szCs w:val="40"/>
        </w:rPr>
      </w:pPr>
      <w:r w:rsidRPr="00730861">
        <w:rPr>
          <w:sz w:val="40"/>
          <w:szCs w:val="40"/>
        </w:rPr>
        <w:t>Преимущества использования программирования в образовании</w:t>
      </w:r>
    </w:p>
    <w:p w14:paraId="34316779" w14:textId="77777777" w:rsidR="00730861" w:rsidRPr="00730861" w:rsidRDefault="00730861" w:rsidP="00730861">
      <w:pPr>
        <w:numPr>
          <w:ilvl w:val="0"/>
          <w:numId w:val="1"/>
        </w:numPr>
        <w:spacing w:line="360" w:lineRule="auto"/>
        <w:ind w:left="0" w:firstLine="567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730861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Развитие логического мышления и навыков решения проблем</w:t>
      </w:r>
      <w:r w:rsidRPr="00730861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: Программирование требует от учащихся умения анализировать задачи, разрабатывать алгоритмы и последовательно решать проблемы. Эти навыки являются ключевыми не только в IT-сфере, но и в повседневной жизни.</w:t>
      </w:r>
    </w:p>
    <w:p w14:paraId="665B6C44" w14:textId="77777777" w:rsidR="00730861" w:rsidRPr="00730861" w:rsidRDefault="00730861" w:rsidP="00730861">
      <w:pPr>
        <w:numPr>
          <w:ilvl w:val="0"/>
          <w:numId w:val="1"/>
        </w:numPr>
        <w:spacing w:line="360" w:lineRule="auto"/>
        <w:ind w:left="0" w:firstLine="567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730861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Укрепление математических и научных знаний</w:t>
      </w:r>
      <w:r w:rsidRPr="00730861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: Программирование тесно связано с математикой и наукой. Создание программного кода способствует лучшему пониманию абстрактных математических концепций и научных принципов.</w:t>
      </w:r>
    </w:p>
    <w:p w14:paraId="5C554857" w14:textId="77777777" w:rsidR="00730861" w:rsidRPr="00730861" w:rsidRDefault="00730861" w:rsidP="00730861">
      <w:pPr>
        <w:numPr>
          <w:ilvl w:val="0"/>
          <w:numId w:val="1"/>
        </w:numPr>
        <w:spacing w:line="360" w:lineRule="auto"/>
        <w:ind w:left="0" w:firstLine="567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730861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Повышение цифровой грамотности</w:t>
      </w:r>
      <w:r w:rsidRPr="00730861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: В современном мире цифровая грамотность стала неотъемлемой частью жизни. Умение программировать помогает учащимся лучше понимать принципы работы цифровых устройств и технологий.</w:t>
      </w:r>
    </w:p>
    <w:p w14:paraId="4EC51110" w14:textId="77777777" w:rsidR="00730861" w:rsidRPr="00730861" w:rsidRDefault="00730861" w:rsidP="00730861">
      <w:pPr>
        <w:numPr>
          <w:ilvl w:val="0"/>
          <w:numId w:val="1"/>
        </w:numPr>
        <w:spacing w:line="360" w:lineRule="auto"/>
        <w:ind w:left="0" w:firstLine="567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730861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Развитие креативности и инновационного мышления</w:t>
      </w:r>
      <w:r w:rsidRPr="00730861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: Программирование предоставляет учащимся возможности для творческого самовыражения через создание собственных проектов, таких как игры, веб-сайты или приложения.</w:t>
      </w:r>
    </w:p>
    <w:p w14:paraId="792C7C62" w14:textId="77777777" w:rsidR="00730861" w:rsidRPr="00730861" w:rsidRDefault="00730861" w:rsidP="00730861">
      <w:pPr>
        <w:numPr>
          <w:ilvl w:val="0"/>
          <w:numId w:val="1"/>
        </w:numPr>
        <w:spacing w:line="360" w:lineRule="auto"/>
        <w:ind w:left="0" w:firstLine="567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730861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Подготовка к будущей карьере</w:t>
      </w:r>
      <w:r w:rsidRPr="00730861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: Введение программирования в образовательный процесс открывает учащимся двери в мир современных профессий, связанных с IT и технологическими инновациями.</w:t>
      </w:r>
    </w:p>
    <w:p w14:paraId="3AACB92F" w14:textId="77777777" w:rsidR="00730861" w:rsidRPr="00730861" w:rsidRDefault="00730861" w:rsidP="00730861">
      <w:pPr>
        <w:pStyle w:val="a3"/>
        <w:rPr>
          <w:sz w:val="40"/>
          <w:szCs w:val="40"/>
        </w:rPr>
      </w:pPr>
      <w:r w:rsidRPr="00730861">
        <w:rPr>
          <w:sz w:val="40"/>
          <w:szCs w:val="40"/>
        </w:rPr>
        <w:t>Методы интеграции программирования в образовательный процесс</w:t>
      </w:r>
    </w:p>
    <w:p w14:paraId="0F49040A" w14:textId="77777777" w:rsidR="00730861" w:rsidRPr="00730861" w:rsidRDefault="00730861" w:rsidP="00730861">
      <w:pPr>
        <w:numPr>
          <w:ilvl w:val="0"/>
          <w:numId w:val="2"/>
        </w:numPr>
        <w:spacing w:line="360" w:lineRule="auto"/>
        <w:ind w:left="0" w:firstLine="567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730861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Внедрение специализированных курсов и программ</w:t>
      </w:r>
      <w:r w:rsidRPr="00730861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: Множество школ и университетов уже внедрили курсы по программированию в свои учебные программы. Такие курсы могут варьироваться от базовых знаний по языкам программирования, таким </w:t>
      </w:r>
      <w:r w:rsidRPr="00730861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lastRenderedPageBreak/>
        <w:t>как Python или JavaScript, до более продвинутых тем, таких как искусственный интеллект или разработка мобильных приложений.</w:t>
      </w:r>
    </w:p>
    <w:p w14:paraId="7F2C9D70" w14:textId="77777777" w:rsidR="00730861" w:rsidRPr="00730861" w:rsidRDefault="00730861" w:rsidP="00730861">
      <w:pPr>
        <w:numPr>
          <w:ilvl w:val="0"/>
          <w:numId w:val="2"/>
        </w:numPr>
        <w:spacing w:line="360" w:lineRule="auto"/>
        <w:ind w:left="0" w:firstLine="567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730861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Использование образовательных платформ и инструментов</w:t>
      </w:r>
      <w:proofErr w:type="gramStart"/>
      <w:r w:rsidRPr="00730861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: Существуют</w:t>
      </w:r>
      <w:proofErr w:type="gramEnd"/>
      <w:r w:rsidRPr="00730861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многочисленные онлайн-платформы и инструменты, предназначенные для обучения программированию. Такие платформы, как Code.org, </w:t>
      </w:r>
      <w:proofErr w:type="spellStart"/>
      <w:r w:rsidRPr="00730861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Khan</w:t>
      </w:r>
      <w:proofErr w:type="spellEnd"/>
      <w:r w:rsidRPr="00730861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Academy, </w:t>
      </w:r>
      <w:proofErr w:type="spellStart"/>
      <w:r w:rsidRPr="00730861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Codecademy</w:t>
      </w:r>
      <w:proofErr w:type="spellEnd"/>
      <w:r w:rsidRPr="00730861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и </w:t>
      </w:r>
      <w:proofErr w:type="spellStart"/>
      <w:r w:rsidRPr="00730861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Scratch</w:t>
      </w:r>
      <w:proofErr w:type="spellEnd"/>
      <w:r w:rsidRPr="00730861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, предлагают интерактивные уроки и упражнения, которые делают процесс обучения более увлекательным и доступным.</w:t>
      </w:r>
    </w:p>
    <w:p w14:paraId="6DA0DF86" w14:textId="77777777" w:rsidR="00730861" w:rsidRPr="00730861" w:rsidRDefault="00730861" w:rsidP="00730861">
      <w:pPr>
        <w:numPr>
          <w:ilvl w:val="0"/>
          <w:numId w:val="2"/>
        </w:numPr>
        <w:spacing w:line="360" w:lineRule="auto"/>
        <w:ind w:left="0" w:firstLine="567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730861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Проектное обучение</w:t>
      </w:r>
      <w:r w:rsidRPr="00730861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: Одним из эффективных методов обучения программированию является проектное обучение, при котором учащиеся работают над реальными проектами. Этот подход позволяет им применять полученные знания на практике, развивать навыки работы в команде и видеть реальные результаты своей работы.</w:t>
      </w:r>
    </w:p>
    <w:p w14:paraId="4FAC1209" w14:textId="77777777" w:rsidR="00730861" w:rsidRPr="00730861" w:rsidRDefault="00730861" w:rsidP="00730861">
      <w:pPr>
        <w:numPr>
          <w:ilvl w:val="0"/>
          <w:numId w:val="2"/>
        </w:numPr>
        <w:spacing w:line="360" w:lineRule="auto"/>
        <w:ind w:left="0" w:firstLine="567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730861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Интеграция программирования в другие предметы</w:t>
      </w:r>
      <w:r w:rsidRPr="00730861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: Программирование может быть успешно интегрировано в другие учебные дисциплины, такие как математика, физика, химия или даже искусство. Например, создание симуляций физических процессов или автоматизация математических расчетов позволяет учащимся лучше понимать и осваивать учебный материал.</w:t>
      </w:r>
    </w:p>
    <w:p w14:paraId="173CD4F0" w14:textId="77777777" w:rsidR="00730861" w:rsidRPr="00730861" w:rsidRDefault="00730861" w:rsidP="00730861">
      <w:pPr>
        <w:numPr>
          <w:ilvl w:val="0"/>
          <w:numId w:val="2"/>
        </w:numPr>
        <w:spacing w:line="360" w:lineRule="auto"/>
        <w:ind w:left="0" w:firstLine="567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730861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Поддержка и обучение преподавателей</w:t>
      </w:r>
      <w:proofErr w:type="gramStart"/>
      <w:r w:rsidRPr="00730861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: Важно</w:t>
      </w:r>
      <w:proofErr w:type="gramEnd"/>
      <w:r w:rsidRPr="00730861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не только обучать учащихся, но и предоставлять соответствующую поддержку и обучение преподавателям. Это может включать профессиональное развитие, курсы повышения квалификации и доступ к ресурсам, которые помогут им эффективно преподавать программирование.</w:t>
      </w:r>
    </w:p>
    <w:p w14:paraId="13C1C3B9" w14:textId="77777777" w:rsidR="00730861" w:rsidRPr="00730861" w:rsidRDefault="00730861" w:rsidP="00730861">
      <w:pPr>
        <w:pStyle w:val="a3"/>
        <w:rPr>
          <w:sz w:val="40"/>
          <w:szCs w:val="40"/>
        </w:rPr>
      </w:pPr>
      <w:r w:rsidRPr="00730861">
        <w:rPr>
          <w:sz w:val="40"/>
          <w:szCs w:val="40"/>
        </w:rPr>
        <w:t>Заключение</w:t>
      </w:r>
    </w:p>
    <w:p w14:paraId="0B7E3D18" w14:textId="77777777" w:rsidR="00730861" w:rsidRPr="00730861" w:rsidRDefault="00730861" w:rsidP="00730861">
      <w:pPr>
        <w:spacing w:line="360" w:lineRule="auto"/>
        <w:ind w:firstLine="567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730861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Использование элементов программирования в образовании открывает широкие возможности для развития учащихся и подготовки их к современным вызовам. Программирование способствует развитию критического мышления, креативности, математических и научных знаний, а также цифровой грамотности. Внедрение специализированных курсов, использование образовательных платформ, проектное обучение и интеграция программирования в другие предметы являются ключевыми методами, которые помогут эффективно использовать программирование в образовательном процессе.</w:t>
      </w:r>
    </w:p>
    <w:p w14:paraId="14BC4585" w14:textId="77777777" w:rsidR="006635FE" w:rsidRPr="00730861" w:rsidRDefault="006635FE" w:rsidP="00730861">
      <w:pPr>
        <w:spacing w:line="360" w:lineRule="auto"/>
        <w:ind w:firstLine="567"/>
        <w:jc w:val="both"/>
        <w:rPr>
          <w:rFonts w:cs="Times New Roman"/>
        </w:rPr>
      </w:pPr>
    </w:p>
    <w:sectPr w:rsidR="006635FE" w:rsidRPr="007308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D0736F"/>
    <w:multiLevelType w:val="multilevel"/>
    <w:tmpl w:val="6BB8CE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4B51A07"/>
    <w:multiLevelType w:val="multilevel"/>
    <w:tmpl w:val="88162E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18260329">
    <w:abstractNumId w:val="0"/>
  </w:num>
  <w:num w:numId="2" w16cid:durableId="5796770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861"/>
    <w:rsid w:val="000D5AF3"/>
    <w:rsid w:val="0048161E"/>
    <w:rsid w:val="006635FE"/>
    <w:rsid w:val="00730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8F4DA"/>
  <w15:chartTrackingRefBased/>
  <w15:docId w15:val="{5626128A-0342-4350-9438-97156B6CC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5AF3"/>
    <w:pPr>
      <w:spacing w:after="0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73086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08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730861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730861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0861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0861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0861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0861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0861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3086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3086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73086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sid w:val="00730861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30861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3086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3086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3086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3086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30861"/>
    <w:pPr>
      <w:spacing w:after="80" w:line="240" w:lineRule="auto"/>
      <w:contextualSpacing/>
      <w:jc w:val="center"/>
    </w:pPr>
    <w:rPr>
      <w:rFonts w:eastAsia="Times New Roman" w:cs="Times New Roman"/>
      <w:spacing w:val="-10"/>
      <w:kern w:val="28"/>
      <w:sz w:val="56"/>
      <w:szCs w:val="56"/>
      <w:lang w:eastAsia="ru-RU"/>
    </w:rPr>
  </w:style>
  <w:style w:type="character" w:customStyle="1" w:styleId="a4">
    <w:name w:val="Заголовок Знак"/>
    <w:basedOn w:val="a0"/>
    <w:link w:val="a3"/>
    <w:uiPriority w:val="10"/>
    <w:rsid w:val="00730861"/>
    <w:rPr>
      <w:rFonts w:ascii="Times New Roman" w:eastAsia="Times New Roman" w:hAnsi="Times New Roman" w:cs="Times New Roman"/>
      <w:spacing w:val="-10"/>
      <w:kern w:val="28"/>
      <w:sz w:val="56"/>
      <w:szCs w:val="56"/>
      <w:lang w:eastAsia="ru-RU"/>
    </w:rPr>
  </w:style>
  <w:style w:type="paragraph" w:styleId="a5">
    <w:name w:val="Subtitle"/>
    <w:basedOn w:val="a"/>
    <w:next w:val="a"/>
    <w:link w:val="a6"/>
    <w:uiPriority w:val="11"/>
    <w:qFormat/>
    <w:rsid w:val="00730861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3086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3086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30861"/>
    <w:rPr>
      <w:rFonts w:ascii="Times New Roman" w:hAnsi="Times New Roman"/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3086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30861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3086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30861"/>
    <w:rPr>
      <w:rFonts w:ascii="Times New Roman" w:hAnsi="Times New Roman"/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730861"/>
    <w:rPr>
      <w:b/>
      <w:bCs/>
      <w:smallCaps/>
      <w:color w:val="0F4761" w:themeColor="accent1" w:themeShade="BF"/>
      <w:spacing w:val="5"/>
    </w:rPr>
  </w:style>
  <w:style w:type="paragraph" w:styleId="ac">
    <w:name w:val="Normal (Web)"/>
    <w:basedOn w:val="a"/>
    <w:uiPriority w:val="99"/>
    <w:semiHidden/>
    <w:unhideWhenUsed/>
    <w:rsid w:val="00730861"/>
    <w:pPr>
      <w:spacing w:before="100" w:beforeAutospacing="1" w:after="100" w:afterAutospacing="1" w:line="240" w:lineRule="auto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character" w:styleId="ad">
    <w:name w:val="Strong"/>
    <w:basedOn w:val="a0"/>
    <w:uiPriority w:val="22"/>
    <w:qFormat/>
    <w:rsid w:val="0073086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375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588</Words>
  <Characters>3354</Characters>
  <Application>Microsoft Office Word</Application>
  <DocSecurity>0</DocSecurity>
  <Lines>27</Lines>
  <Paragraphs>7</Paragraphs>
  <ScaleCrop>false</ScaleCrop>
  <Company/>
  <LinksUpToDate>false</LinksUpToDate>
  <CharactersWithSpaces>3935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Galina Z</dc:creator>
  <cp:keywords/>
  <dc:description/>
  <cp:lastModifiedBy>Galina Z</cp:lastModifiedBy>
  <cp:revision>1</cp:revision>
  <dcterms:created xsi:type="dcterms:W3CDTF">2024-06-01T15:10:00Z</dcterms:created>
  <dcterms:modified xsi:type="dcterms:W3CDTF">2024-06-01T15:23:00Z</dcterms:modified>
</cp:coreProperties>
</file>